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FB" w:rsidRPr="00346FFB" w:rsidRDefault="00346FFB" w:rsidP="00346FFB">
      <w:pPr>
        <w:spacing w:after="0" w:line="240" w:lineRule="auto"/>
        <w:jc w:val="center"/>
        <w:rPr>
          <w:rFonts w:ascii="Times New Roman" w:hAnsi="Times New Roman" w:cs="Times New Roman"/>
          <w:b/>
          <w:sz w:val="28"/>
          <w:szCs w:val="28"/>
          <w:lang w:val="en-US"/>
        </w:rPr>
      </w:pPr>
      <w:r w:rsidRPr="00346FFB">
        <w:rPr>
          <w:rFonts w:ascii="Times New Roman" w:hAnsi="Times New Roman" w:cs="Times New Roman"/>
          <w:b/>
          <w:sz w:val="28"/>
          <w:szCs w:val="28"/>
          <w:lang w:val="en-US"/>
        </w:rPr>
        <w:t>ABSTRACT</w:t>
      </w:r>
    </w:p>
    <w:p w:rsidR="00346FFB" w:rsidRPr="00346FFB" w:rsidRDefault="00346FFB" w:rsidP="00346FFB">
      <w:pPr>
        <w:spacing w:after="0" w:line="240" w:lineRule="auto"/>
        <w:jc w:val="center"/>
        <w:rPr>
          <w:rFonts w:ascii="Times New Roman" w:hAnsi="Times New Roman" w:cs="Times New Roman"/>
          <w:sz w:val="28"/>
          <w:szCs w:val="28"/>
          <w:lang w:val="en-US"/>
        </w:rPr>
      </w:pPr>
      <w:proofErr w:type="gramStart"/>
      <w:r w:rsidRPr="00346FFB">
        <w:rPr>
          <w:rFonts w:ascii="Times New Roman" w:hAnsi="Times New Roman" w:cs="Times New Roman"/>
          <w:sz w:val="28"/>
          <w:szCs w:val="28"/>
          <w:lang w:val="en-US"/>
        </w:rPr>
        <w:t>of</w:t>
      </w:r>
      <w:proofErr w:type="gramEnd"/>
      <w:r w:rsidRPr="00346FFB">
        <w:rPr>
          <w:rFonts w:ascii="Times New Roman" w:hAnsi="Times New Roman" w:cs="Times New Roman"/>
          <w:sz w:val="28"/>
          <w:szCs w:val="28"/>
          <w:lang w:val="en-US"/>
        </w:rPr>
        <w:t xml:space="preserve"> the dissertation submitted for the degree of Doctor of Philosophy (PhD)</w:t>
      </w:r>
    </w:p>
    <w:p w:rsidR="00346FFB" w:rsidRPr="00346FFB" w:rsidRDefault="00346FFB" w:rsidP="00346FFB">
      <w:pPr>
        <w:spacing w:after="0" w:line="240" w:lineRule="auto"/>
        <w:jc w:val="center"/>
        <w:rPr>
          <w:rFonts w:ascii="Times New Roman" w:hAnsi="Times New Roman" w:cs="Times New Roman"/>
          <w:sz w:val="28"/>
          <w:szCs w:val="28"/>
          <w:lang w:val="en-US"/>
        </w:rPr>
      </w:pPr>
      <w:proofErr w:type="gramStart"/>
      <w:r w:rsidRPr="00346FFB">
        <w:rPr>
          <w:rFonts w:ascii="Times New Roman" w:hAnsi="Times New Roman" w:cs="Times New Roman"/>
          <w:sz w:val="28"/>
          <w:szCs w:val="28"/>
          <w:lang w:val="en-US"/>
        </w:rPr>
        <w:t>in</w:t>
      </w:r>
      <w:proofErr w:type="gramEnd"/>
      <w:r w:rsidRPr="00346FFB">
        <w:rPr>
          <w:rFonts w:ascii="Times New Roman" w:hAnsi="Times New Roman" w:cs="Times New Roman"/>
          <w:sz w:val="28"/>
          <w:szCs w:val="28"/>
          <w:lang w:val="en-US"/>
        </w:rPr>
        <w:t xml:space="preserve"> specialty 6D110100 – “Medicine”</w:t>
      </w:r>
    </w:p>
    <w:p w:rsidR="00346FFB" w:rsidRPr="00346FFB" w:rsidRDefault="00346FFB" w:rsidP="00346FFB">
      <w:pPr>
        <w:spacing w:after="0" w:line="240" w:lineRule="auto"/>
        <w:jc w:val="center"/>
        <w:rPr>
          <w:rFonts w:ascii="Times New Roman" w:hAnsi="Times New Roman" w:cs="Times New Roman"/>
          <w:sz w:val="28"/>
          <w:szCs w:val="28"/>
          <w:lang w:val="en-US"/>
        </w:rPr>
      </w:pPr>
      <w:proofErr w:type="gramStart"/>
      <w:r w:rsidRPr="00346FFB">
        <w:rPr>
          <w:rFonts w:ascii="Times New Roman" w:hAnsi="Times New Roman" w:cs="Times New Roman"/>
          <w:sz w:val="28"/>
          <w:szCs w:val="28"/>
          <w:lang w:val="en-US"/>
        </w:rPr>
        <w:t>by</w:t>
      </w:r>
      <w:proofErr w:type="gramEnd"/>
      <w:r w:rsidRPr="00346FFB">
        <w:rPr>
          <w:rFonts w:ascii="Times New Roman" w:hAnsi="Times New Roman" w:cs="Times New Roman"/>
          <w:sz w:val="28"/>
          <w:szCs w:val="28"/>
          <w:lang w:val="en-US"/>
        </w:rPr>
        <w:t xml:space="preserve"> </w:t>
      </w:r>
      <w:proofErr w:type="spellStart"/>
      <w:r w:rsidRPr="00346FFB">
        <w:rPr>
          <w:rFonts w:ascii="Times New Roman" w:hAnsi="Times New Roman" w:cs="Times New Roman"/>
          <w:sz w:val="28"/>
          <w:szCs w:val="28"/>
          <w:lang w:val="en-US"/>
        </w:rPr>
        <w:t>Tuktiyeva</w:t>
      </w:r>
      <w:proofErr w:type="spellEnd"/>
      <w:r w:rsidRPr="00346FFB">
        <w:rPr>
          <w:rFonts w:ascii="Times New Roman" w:hAnsi="Times New Roman" w:cs="Times New Roman"/>
          <w:sz w:val="28"/>
          <w:szCs w:val="28"/>
          <w:lang w:val="en-US"/>
        </w:rPr>
        <w:t xml:space="preserve"> </w:t>
      </w:r>
      <w:proofErr w:type="spellStart"/>
      <w:r w:rsidRPr="00346FFB">
        <w:rPr>
          <w:rFonts w:ascii="Times New Roman" w:hAnsi="Times New Roman" w:cs="Times New Roman"/>
          <w:sz w:val="28"/>
          <w:szCs w:val="28"/>
          <w:lang w:val="en-US"/>
        </w:rPr>
        <w:t>Nazym</w:t>
      </w:r>
      <w:proofErr w:type="spellEnd"/>
      <w:r w:rsidRPr="00346FFB">
        <w:rPr>
          <w:rFonts w:ascii="Times New Roman" w:hAnsi="Times New Roman" w:cs="Times New Roman"/>
          <w:sz w:val="28"/>
          <w:szCs w:val="28"/>
          <w:lang w:val="en-US"/>
        </w:rPr>
        <w:t xml:space="preserve"> </w:t>
      </w:r>
      <w:proofErr w:type="spellStart"/>
      <w:r w:rsidRPr="00346FFB">
        <w:rPr>
          <w:rFonts w:ascii="Times New Roman" w:hAnsi="Times New Roman" w:cs="Times New Roman"/>
          <w:sz w:val="28"/>
          <w:szCs w:val="28"/>
          <w:lang w:val="en-US"/>
        </w:rPr>
        <w:t>Anuarbekovna</w:t>
      </w:r>
      <w:proofErr w:type="spellEnd"/>
    </w:p>
    <w:p w:rsidR="00346FFB" w:rsidRPr="00346FFB" w:rsidRDefault="00346FFB" w:rsidP="00346FFB">
      <w:pPr>
        <w:spacing w:after="0" w:line="240" w:lineRule="auto"/>
        <w:jc w:val="center"/>
        <w:rPr>
          <w:rFonts w:ascii="Times New Roman" w:hAnsi="Times New Roman" w:cs="Times New Roman"/>
          <w:sz w:val="28"/>
          <w:szCs w:val="28"/>
          <w:lang w:val="en-US"/>
        </w:rPr>
      </w:pPr>
      <w:proofErr w:type="gramStart"/>
      <w:r w:rsidRPr="00346FFB">
        <w:rPr>
          <w:rFonts w:ascii="Times New Roman" w:hAnsi="Times New Roman" w:cs="Times New Roman"/>
          <w:sz w:val="28"/>
          <w:szCs w:val="28"/>
          <w:lang w:val="en-US"/>
        </w:rPr>
        <w:t>entitled</w:t>
      </w:r>
      <w:proofErr w:type="gramEnd"/>
      <w:r w:rsidRPr="00346FFB">
        <w:rPr>
          <w:rFonts w:ascii="Times New Roman" w:hAnsi="Times New Roman" w:cs="Times New Roman"/>
          <w:sz w:val="28"/>
          <w:szCs w:val="28"/>
          <w:lang w:val="en-US"/>
        </w:rPr>
        <w:t>: “</w:t>
      </w:r>
      <w:r w:rsidRPr="00346FFB">
        <w:rPr>
          <w:rFonts w:ascii="Times New Roman" w:hAnsi="Times New Roman" w:cs="Times New Roman"/>
          <w:b/>
          <w:sz w:val="28"/>
          <w:szCs w:val="28"/>
          <w:lang w:val="en-US"/>
        </w:rPr>
        <w:t>Surgical Treatment and Early Rehabilitation of Legg–</w:t>
      </w:r>
      <w:proofErr w:type="spellStart"/>
      <w:r w:rsidRPr="00346FFB">
        <w:rPr>
          <w:rFonts w:ascii="Times New Roman" w:hAnsi="Times New Roman" w:cs="Times New Roman"/>
          <w:b/>
          <w:sz w:val="28"/>
          <w:szCs w:val="28"/>
          <w:lang w:val="en-US"/>
        </w:rPr>
        <w:t>Calvé</w:t>
      </w:r>
      <w:proofErr w:type="spellEnd"/>
      <w:r w:rsidRPr="00346FFB">
        <w:rPr>
          <w:rFonts w:ascii="Times New Roman" w:hAnsi="Times New Roman" w:cs="Times New Roman"/>
          <w:b/>
          <w:sz w:val="28"/>
          <w:szCs w:val="28"/>
          <w:lang w:val="en-US"/>
        </w:rPr>
        <w:t>–</w:t>
      </w:r>
      <w:proofErr w:type="spellStart"/>
      <w:r w:rsidRPr="00346FFB">
        <w:rPr>
          <w:rFonts w:ascii="Times New Roman" w:hAnsi="Times New Roman" w:cs="Times New Roman"/>
          <w:b/>
          <w:sz w:val="28"/>
          <w:szCs w:val="28"/>
          <w:lang w:val="en-US"/>
        </w:rPr>
        <w:t>Perthes</w:t>
      </w:r>
      <w:proofErr w:type="spellEnd"/>
      <w:r w:rsidRPr="00346FFB">
        <w:rPr>
          <w:rFonts w:ascii="Times New Roman" w:hAnsi="Times New Roman" w:cs="Times New Roman"/>
          <w:b/>
          <w:sz w:val="28"/>
          <w:szCs w:val="28"/>
          <w:lang w:val="en-US"/>
        </w:rPr>
        <w:t xml:space="preserve"> Disease in Children</w:t>
      </w:r>
      <w:r w:rsidRPr="00346FFB">
        <w:rPr>
          <w:rFonts w:ascii="Times New Roman" w:hAnsi="Times New Roman" w:cs="Times New Roman"/>
          <w:sz w:val="28"/>
          <w:szCs w:val="28"/>
          <w:lang w:val="en-US"/>
        </w:rPr>
        <w:t>”</w:t>
      </w:r>
    </w:p>
    <w:p w:rsidR="00346FFB" w:rsidRPr="00346FFB" w:rsidRDefault="00363869" w:rsidP="00346FFB">
      <w:pPr>
        <w:spacing w:after="0" w:line="240" w:lineRule="auto"/>
        <w:jc w:val="both"/>
        <w:rPr>
          <w:rFonts w:ascii="Times New Roman" w:hAnsi="Times New Roman" w:cs="Times New Roman"/>
          <w:b/>
          <w:sz w:val="28"/>
          <w:szCs w:val="28"/>
          <w:lang w:val="kk-KZ"/>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Relevance of the Study</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Legg–</w:t>
      </w:r>
      <w:proofErr w:type="spellStart"/>
      <w:r w:rsidRPr="00346FFB">
        <w:rPr>
          <w:rFonts w:ascii="Times New Roman" w:hAnsi="Times New Roman" w:cs="Times New Roman"/>
          <w:sz w:val="28"/>
          <w:szCs w:val="28"/>
          <w:lang w:val="en-US"/>
        </w:rPr>
        <w:t>Calvé</w:t>
      </w:r>
      <w:proofErr w:type="spellEnd"/>
      <w:r w:rsidRPr="00346FFB">
        <w:rPr>
          <w:rFonts w:ascii="Times New Roman" w:hAnsi="Times New Roman" w:cs="Times New Roman"/>
          <w:sz w:val="28"/>
          <w:szCs w:val="28"/>
          <w:lang w:val="en-US"/>
        </w:rPr>
        <w:t>–</w:t>
      </w:r>
      <w:proofErr w:type="spellStart"/>
      <w:r w:rsidRPr="00346FFB">
        <w:rPr>
          <w:rFonts w:ascii="Times New Roman" w:hAnsi="Times New Roman" w:cs="Times New Roman"/>
          <w:sz w:val="28"/>
          <w:szCs w:val="28"/>
          <w:lang w:val="en-US"/>
        </w:rPr>
        <w:t>Perthes</w:t>
      </w:r>
      <w:proofErr w:type="spellEnd"/>
      <w:r w:rsidRPr="00346FFB">
        <w:rPr>
          <w:rFonts w:ascii="Times New Roman" w:hAnsi="Times New Roman" w:cs="Times New Roman"/>
          <w:sz w:val="28"/>
          <w:szCs w:val="28"/>
          <w:lang w:val="en-US"/>
        </w:rPr>
        <w:t xml:space="preserve"> disease (LCPD) accounts for 0.17–1.9% of the overall structure of orthopedic pathology. The disease most frequently affects children aged 4–8</w:t>
      </w:r>
      <w:r w:rsidRPr="00346FFB">
        <w:rPr>
          <w:rFonts w:ascii="Times New Roman" w:hAnsi="Times New Roman" w:cs="Times New Roman"/>
          <w:sz w:val="28"/>
          <w:szCs w:val="28"/>
          <w:lang w:val="kk-KZ"/>
        </w:rPr>
        <w:t xml:space="preserve">. </w:t>
      </w:r>
      <w:r w:rsidRPr="00346FFB">
        <w:rPr>
          <w:rFonts w:ascii="Times New Roman" w:hAnsi="Times New Roman" w:cs="Times New Roman"/>
          <w:sz w:val="28"/>
          <w:szCs w:val="28"/>
          <w:lang w:val="en-US"/>
        </w:rPr>
        <w:t xml:space="preserve">LCPD in children is considered a rare </w:t>
      </w:r>
      <w:proofErr w:type="gramStart"/>
      <w:r w:rsidRPr="00346FFB">
        <w:rPr>
          <w:rFonts w:ascii="Times New Roman" w:hAnsi="Times New Roman" w:cs="Times New Roman"/>
          <w:sz w:val="28"/>
          <w:szCs w:val="28"/>
          <w:lang w:val="en-US"/>
        </w:rPr>
        <w:t>disorder</w:t>
      </w:r>
      <w:r w:rsidRPr="00346FFB">
        <w:rPr>
          <w:rFonts w:ascii="Times New Roman" w:hAnsi="Times New Roman" w:cs="Times New Roman"/>
          <w:sz w:val="28"/>
          <w:szCs w:val="28"/>
          <w:lang w:val="kk-KZ"/>
        </w:rPr>
        <w:t>,</w:t>
      </w:r>
      <w:proofErr w:type="gramEnd"/>
      <w:r w:rsidRPr="00346FFB">
        <w:rPr>
          <w:rFonts w:ascii="Times New Roman" w:hAnsi="Times New Roman" w:cs="Times New Roman"/>
          <w:sz w:val="28"/>
          <w:szCs w:val="28"/>
          <w:lang w:val="kk-KZ"/>
        </w:rPr>
        <w:t xml:space="preserve"> </w:t>
      </w:r>
      <w:r w:rsidRPr="00346FFB">
        <w:rPr>
          <w:rFonts w:ascii="Times New Roman" w:hAnsi="Times New Roman" w:cs="Times New Roman"/>
          <w:sz w:val="28"/>
          <w:szCs w:val="28"/>
          <w:lang w:val="en-US"/>
        </w:rPr>
        <w:t>however, its incidence varies considerably among different countries, ranging from 0.2 to 19 cases per 100,000 pediatric population per year</w:t>
      </w:r>
      <w:r w:rsidRPr="00346FFB">
        <w:rPr>
          <w:rFonts w:ascii="Times New Roman" w:hAnsi="Times New Roman" w:cs="Times New Roman"/>
          <w:sz w:val="28"/>
          <w:szCs w:val="28"/>
          <w:lang w:val="kk-KZ"/>
        </w:rPr>
        <w:t>.</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For a long period, the main approach to the treatment of LCPD was conservative, aimed at creating distraction in the hip joint and unloading the femoral head by means of traction through soft tissues. In recent decades, this approach has been almost completely replaced in international medical practice by surgical methods</w:t>
      </w:r>
      <w:r w:rsidRPr="00346FFB">
        <w:rPr>
          <w:rFonts w:ascii="Times New Roman" w:hAnsi="Times New Roman" w:cs="Times New Roman"/>
          <w:sz w:val="28"/>
          <w:szCs w:val="28"/>
          <w:lang w:val="kk-KZ"/>
        </w:rPr>
        <w:t xml:space="preserve">. </w:t>
      </w:r>
      <w:r w:rsidRPr="00346FFB">
        <w:rPr>
          <w:rFonts w:ascii="Times New Roman" w:hAnsi="Times New Roman" w:cs="Times New Roman"/>
          <w:sz w:val="28"/>
          <w:szCs w:val="28"/>
          <w:lang w:val="en-US"/>
        </w:rPr>
        <w:t xml:space="preserve">According to current global recommendations, surgical treatment is preferred in children older than 7 years, whereas in younger patients, due to the high remodeling capacity of the femoral head, conservative management is predominantly applied. Surgical interventions such as </w:t>
      </w:r>
      <w:proofErr w:type="spellStart"/>
      <w:r w:rsidRPr="00346FFB">
        <w:rPr>
          <w:rFonts w:ascii="Times New Roman" w:hAnsi="Times New Roman" w:cs="Times New Roman"/>
          <w:sz w:val="28"/>
          <w:szCs w:val="28"/>
          <w:lang w:val="en-US"/>
        </w:rPr>
        <w:t>varus</w:t>
      </w:r>
      <w:proofErr w:type="spellEnd"/>
      <w:r w:rsidRPr="00346FFB">
        <w:rPr>
          <w:rFonts w:ascii="Times New Roman" w:hAnsi="Times New Roman" w:cs="Times New Roman"/>
          <w:sz w:val="28"/>
          <w:szCs w:val="28"/>
          <w:lang w:val="en-US"/>
        </w:rPr>
        <w:t xml:space="preserve"> femoral osteotomy and Salter innominate osteotomy have yielded good outcomes in 70% of cases, whereas conservative therapy resulted in good outcomes in only 11% of patients, and unsatisfactory results were observed in 59%</w:t>
      </w:r>
      <w:r w:rsidRPr="00346FFB">
        <w:rPr>
          <w:rFonts w:ascii="Times New Roman" w:hAnsi="Times New Roman" w:cs="Times New Roman"/>
          <w:sz w:val="28"/>
          <w:szCs w:val="28"/>
          <w:lang w:val="kk-KZ"/>
        </w:rPr>
        <w:t>.</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 xml:space="preserve">At the same time, in patients with C-type femoral heads according to </w:t>
      </w:r>
      <w:proofErr w:type="spellStart"/>
      <w:r w:rsidRPr="00346FFB">
        <w:rPr>
          <w:rFonts w:ascii="Times New Roman" w:hAnsi="Times New Roman" w:cs="Times New Roman"/>
          <w:sz w:val="28"/>
          <w:szCs w:val="28"/>
          <w:lang w:val="en-US"/>
        </w:rPr>
        <w:t>Catterall</w:t>
      </w:r>
      <w:proofErr w:type="spellEnd"/>
      <w:r w:rsidRPr="00346FFB">
        <w:rPr>
          <w:rFonts w:ascii="Times New Roman" w:hAnsi="Times New Roman" w:cs="Times New Roman"/>
          <w:sz w:val="28"/>
          <w:szCs w:val="28"/>
          <w:lang w:val="en-US"/>
        </w:rPr>
        <w:t xml:space="preserve"> IV, even after surgical treatment, favorable outcomes are achieved only in 38–45% of cases, which emphasizes the severity of this form and the necessity of a multidisciplinary approach</w:t>
      </w:r>
      <w:r w:rsidRPr="00346FFB">
        <w:rPr>
          <w:rFonts w:ascii="Times New Roman" w:hAnsi="Times New Roman" w:cs="Times New Roman"/>
          <w:sz w:val="28"/>
          <w:szCs w:val="28"/>
          <w:lang w:val="kk-KZ"/>
        </w:rPr>
        <w:t xml:space="preserve">. </w:t>
      </w:r>
      <w:r w:rsidRPr="00346FFB">
        <w:rPr>
          <w:rFonts w:ascii="Times New Roman" w:hAnsi="Times New Roman" w:cs="Times New Roman"/>
          <w:sz w:val="28"/>
          <w:szCs w:val="28"/>
          <w:lang w:val="en-US"/>
        </w:rPr>
        <w:t xml:space="preserve">The effectiveness of triple pelvic </w:t>
      </w:r>
      <w:proofErr w:type="gramStart"/>
      <w:r w:rsidRPr="00346FFB">
        <w:rPr>
          <w:rFonts w:ascii="Times New Roman" w:hAnsi="Times New Roman" w:cs="Times New Roman"/>
          <w:sz w:val="28"/>
          <w:szCs w:val="28"/>
          <w:lang w:val="en-US"/>
        </w:rPr>
        <w:t>osteotomy  in</w:t>
      </w:r>
      <w:proofErr w:type="gramEnd"/>
      <w:r w:rsidRPr="00346FFB">
        <w:rPr>
          <w:rFonts w:ascii="Times New Roman" w:hAnsi="Times New Roman" w:cs="Times New Roman"/>
          <w:sz w:val="28"/>
          <w:szCs w:val="28"/>
          <w:lang w:val="en-US"/>
        </w:rPr>
        <w:t xml:space="preserve"> patients older than 8 years with C-type femoral heads according to </w:t>
      </w:r>
      <w:proofErr w:type="spellStart"/>
      <w:r w:rsidRPr="00346FFB">
        <w:rPr>
          <w:rFonts w:ascii="Times New Roman" w:hAnsi="Times New Roman" w:cs="Times New Roman"/>
          <w:sz w:val="28"/>
          <w:szCs w:val="28"/>
          <w:lang w:val="en-US"/>
        </w:rPr>
        <w:t>Catterall</w:t>
      </w:r>
      <w:proofErr w:type="spellEnd"/>
      <w:r w:rsidRPr="00346FFB">
        <w:rPr>
          <w:rFonts w:ascii="Times New Roman" w:hAnsi="Times New Roman" w:cs="Times New Roman"/>
          <w:sz w:val="28"/>
          <w:szCs w:val="28"/>
          <w:lang w:val="en-US"/>
        </w:rPr>
        <w:t xml:space="preserve"> IV ranges from 38% to 57%</w:t>
      </w:r>
      <w:r w:rsidRPr="00346FFB">
        <w:rPr>
          <w:rFonts w:ascii="Times New Roman" w:hAnsi="Times New Roman" w:cs="Times New Roman"/>
          <w:sz w:val="28"/>
          <w:szCs w:val="28"/>
          <w:lang w:val="kk-KZ"/>
        </w:rPr>
        <w:t>.</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 xml:space="preserve">However, these interventions may lead to limb shortening and alteration of the femoral neck angle, particularly in cases of excessive </w:t>
      </w:r>
      <w:proofErr w:type="spellStart"/>
      <w:r w:rsidRPr="00346FFB">
        <w:rPr>
          <w:rFonts w:ascii="Times New Roman" w:hAnsi="Times New Roman" w:cs="Times New Roman"/>
          <w:sz w:val="28"/>
          <w:szCs w:val="28"/>
          <w:lang w:val="en-US"/>
        </w:rPr>
        <w:t>varization</w:t>
      </w:r>
      <w:proofErr w:type="spellEnd"/>
      <w:r w:rsidRPr="00346FFB">
        <w:rPr>
          <w:rFonts w:ascii="Times New Roman" w:hAnsi="Times New Roman" w:cs="Times New Roman"/>
          <w:sz w:val="28"/>
          <w:szCs w:val="28"/>
          <w:lang w:val="en-US"/>
        </w:rPr>
        <w:t xml:space="preserve"> of the proximal third of the femur, requiring additional correction. Moreover, Salter osteotomy may be associated with retroversion and insufficient lateral coverage</w:t>
      </w:r>
      <w:r w:rsidRPr="00346FFB">
        <w:rPr>
          <w:rFonts w:ascii="Times New Roman" w:hAnsi="Times New Roman" w:cs="Times New Roman"/>
          <w:sz w:val="28"/>
          <w:szCs w:val="28"/>
          <w:lang w:val="kk-KZ"/>
        </w:rPr>
        <w:t>.</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Currently, there is no unified international protocol for the surgical treatment of LCPD. Therapeutic approaches vary substantially between countries and even within the same country. For example, surgical interventions are performed less frequently in Northern European countries (Norway, Finland) than in the United States or South Korea</w:t>
      </w:r>
      <w:r w:rsidRPr="00346FFB">
        <w:rPr>
          <w:rFonts w:ascii="Times New Roman" w:hAnsi="Times New Roman" w:cs="Times New Roman"/>
          <w:sz w:val="28"/>
          <w:szCs w:val="28"/>
          <w:lang w:val="kk-KZ"/>
        </w:rPr>
        <w:t>.</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 xml:space="preserve">In view of these contradictions and the insufficient elaboration of surgical tactics and rehabilitation strategies, their optimization remains </w:t>
      </w:r>
      <w:proofErr w:type="gramStart"/>
      <w:r w:rsidRPr="00346FFB">
        <w:rPr>
          <w:rFonts w:ascii="Times New Roman" w:hAnsi="Times New Roman" w:cs="Times New Roman"/>
          <w:sz w:val="28"/>
          <w:szCs w:val="28"/>
          <w:lang w:val="en-US"/>
        </w:rPr>
        <w:t>an</w:t>
      </w:r>
      <w:proofErr w:type="gramEnd"/>
      <w:r w:rsidRPr="00346FFB">
        <w:rPr>
          <w:rFonts w:ascii="Times New Roman" w:hAnsi="Times New Roman" w:cs="Times New Roman"/>
          <w:sz w:val="28"/>
          <w:szCs w:val="28"/>
          <w:lang w:val="en-US"/>
        </w:rPr>
        <w:t xml:space="preserve"> </w:t>
      </w:r>
      <w:r w:rsidRPr="00346FFB">
        <w:rPr>
          <w:rFonts w:ascii="Times New Roman" w:hAnsi="Times New Roman" w:cs="Times New Roman"/>
          <w:sz w:val="28"/>
          <w:szCs w:val="28"/>
        </w:rPr>
        <w:t>акту</w:t>
      </w:r>
      <w:r w:rsidRPr="00346FFB">
        <w:rPr>
          <w:rFonts w:ascii="Times New Roman" w:hAnsi="Times New Roman" w:cs="Times New Roman"/>
          <w:sz w:val="28"/>
          <w:szCs w:val="28"/>
          <w:lang w:val="en-US"/>
        </w:rPr>
        <w:t>al problem of modern orthopedics.</w:t>
      </w:r>
    </w:p>
    <w:p w:rsidR="00346FFB" w:rsidRPr="00346FFB" w:rsidRDefault="00363869" w:rsidP="00346FFB">
      <w:pPr>
        <w:spacing w:after="0" w:line="240" w:lineRule="auto"/>
        <w:jc w:val="both"/>
        <w:rPr>
          <w:rFonts w:ascii="Times New Roman" w:hAnsi="Times New Roman" w:cs="Times New Roman"/>
          <w:b/>
          <w:sz w:val="28"/>
          <w:szCs w:val="28"/>
          <w:lang w:val="en-US"/>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Aim of the Study</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To evaluate the clinical effectiveness of a distraction system based on an external fixation apparatus in the surgical treatment of Legg–</w:t>
      </w:r>
      <w:proofErr w:type="spellStart"/>
      <w:r w:rsidRPr="00346FFB">
        <w:rPr>
          <w:rFonts w:ascii="Times New Roman" w:hAnsi="Times New Roman" w:cs="Times New Roman"/>
          <w:sz w:val="28"/>
          <w:szCs w:val="28"/>
          <w:lang w:val="en-US"/>
        </w:rPr>
        <w:t>Calvé</w:t>
      </w:r>
      <w:proofErr w:type="spellEnd"/>
      <w:r w:rsidRPr="00346FFB">
        <w:rPr>
          <w:rFonts w:ascii="Times New Roman" w:hAnsi="Times New Roman" w:cs="Times New Roman"/>
          <w:sz w:val="28"/>
          <w:szCs w:val="28"/>
          <w:lang w:val="en-US"/>
        </w:rPr>
        <w:t>–</w:t>
      </w:r>
      <w:proofErr w:type="spellStart"/>
      <w:r w:rsidRPr="00346FFB">
        <w:rPr>
          <w:rFonts w:ascii="Times New Roman" w:hAnsi="Times New Roman" w:cs="Times New Roman"/>
          <w:sz w:val="28"/>
          <w:szCs w:val="28"/>
          <w:lang w:val="en-US"/>
        </w:rPr>
        <w:t>Perthes</w:t>
      </w:r>
      <w:proofErr w:type="spellEnd"/>
      <w:r w:rsidRPr="00346FFB">
        <w:rPr>
          <w:rFonts w:ascii="Times New Roman" w:hAnsi="Times New Roman" w:cs="Times New Roman"/>
          <w:sz w:val="28"/>
          <w:szCs w:val="28"/>
          <w:lang w:val="en-US"/>
        </w:rPr>
        <w:t xml:space="preserve"> disease in children and to assess the impact of early rehabilitation on functional recovery of the hip joint.</w:t>
      </w:r>
    </w:p>
    <w:p w:rsidR="00346FFB" w:rsidRPr="00346FFB" w:rsidRDefault="00363869" w:rsidP="00346FFB">
      <w:pPr>
        <w:spacing w:after="0" w:line="240" w:lineRule="auto"/>
        <w:jc w:val="both"/>
        <w:rPr>
          <w:rFonts w:ascii="Times New Roman" w:hAnsi="Times New Roman" w:cs="Times New Roman"/>
          <w:b/>
          <w:sz w:val="28"/>
          <w:szCs w:val="28"/>
          <w:lang w:val="en-US"/>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Object of the Study</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kk-KZ"/>
        </w:rPr>
        <w:lastRenderedPageBreak/>
        <w:tab/>
      </w:r>
      <w:proofErr w:type="gramStart"/>
      <w:r w:rsidRPr="00346FFB">
        <w:rPr>
          <w:rFonts w:ascii="Times New Roman" w:hAnsi="Times New Roman" w:cs="Times New Roman"/>
          <w:sz w:val="28"/>
          <w:szCs w:val="28"/>
          <w:lang w:val="en-US"/>
        </w:rPr>
        <w:t>Children with Legg–</w:t>
      </w:r>
      <w:proofErr w:type="spellStart"/>
      <w:r w:rsidRPr="00346FFB">
        <w:rPr>
          <w:rFonts w:ascii="Times New Roman" w:hAnsi="Times New Roman" w:cs="Times New Roman"/>
          <w:sz w:val="28"/>
          <w:szCs w:val="28"/>
          <w:lang w:val="en-US"/>
        </w:rPr>
        <w:t>Calvé</w:t>
      </w:r>
      <w:proofErr w:type="spellEnd"/>
      <w:r w:rsidRPr="00346FFB">
        <w:rPr>
          <w:rFonts w:ascii="Times New Roman" w:hAnsi="Times New Roman" w:cs="Times New Roman"/>
          <w:sz w:val="28"/>
          <w:szCs w:val="28"/>
          <w:lang w:val="en-US"/>
        </w:rPr>
        <w:t>–</w:t>
      </w:r>
      <w:proofErr w:type="spellStart"/>
      <w:r w:rsidRPr="00346FFB">
        <w:rPr>
          <w:rFonts w:ascii="Times New Roman" w:hAnsi="Times New Roman" w:cs="Times New Roman"/>
          <w:sz w:val="28"/>
          <w:szCs w:val="28"/>
          <w:lang w:val="en-US"/>
        </w:rPr>
        <w:t>Perthes</w:t>
      </w:r>
      <w:proofErr w:type="spellEnd"/>
      <w:r w:rsidRPr="00346FFB">
        <w:rPr>
          <w:rFonts w:ascii="Times New Roman" w:hAnsi="Times New Roman" w:cs="Times New Roman"/>
          <w:sz w:val="28"/>
          <w:szCs w:val="28"/>
          <w:lang w:val="en-US"/>
        </w:rPr>
        <w:t xml:space="preserve"> disease during the course of treatment and after its completion.</w:t>
      </w:r>
      <w:proofErr w:type="gramEnd"/>
    </w:p>
    <w:p w:rsidR="00346FFB" w:rsidRPr="00346FFB" w:rsidRDefault="00363869" w:rsidP="00346FFB">
      <w:pPr>
        <w:spacing w:after="0" w:line="240" w:lineRule="auto"/>
        <w:jc w:val="both"/>
        <w:rPr>
          <w:rFonts w:ascii="Times New Roman" w:hAnsi="Times New Roman" w:cs="Times New Roman"/>
          <w:b/>
          <w:sz w:val="28"/>
          <w:szCs w:val="28"/>
          <w:lang w:val="en-US"/>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Subject of the Study</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kk-KZ"/>
        </w:rPr>
        <w:tab/>
      </w:r>
      <w:proofErr w:type="gramStart"/>
      <w:r w:rsidRPr="00346FFB">
        <w:rPr>
          <w:rFonts w:ascii="Times New Roman" w:hAnsi="Times New Roman" w:cs="Times New Roman"/>
          <w:sz w:val="28"/>
          <w:szCs w:val="28"/>
          <w:lang w:val="en-US"/>
        </w:rPr>
        <w:t>The developed distraction system and its application technique in the surgical treatment of Legg–</w:t>
      </w:r>
      <w:proofErr w:type="spellStart"/>
      <w:r w:rsidRPr="00346FFB">
        <w:rPr>
          <w:rFonts w:ascii="Times New Roman" w:hAnsi="Times New Roman" w:cs="Times New Roman"/>
          <w:sz w:val="28"/>
          <w:szCs w:val="28"/>
          <w:lang w:val="en-US"/>
        </w:rPr>
        <w:t>Calvé</w:t>
      </w:r>
      <w:proofErr w:type="spellEnd"/>
      <w:r w:rsidRPr="00346FFB">
        <w:rPr>
          <w:rFonts w:ascii="Times New Roman" w:hAnsi="Times New Roman" w:cs="Times New Roman"/>
          <w:sz w:val="28"/>
          <w:szCs w:val="28"/>
          <w:lang w:val="en-US"/>
        </w:rPr>
        <w:t>–</w:t>
      </w:r>
      <w:proofErr w:type="spellStart"/>
      <w:r w:rsidRPr="00346FFB">
        <w:rPr>
          <w:rFonts w:ascii="Times New Roman" w:hAnsi="Times New Roman" w:cs="Times New Roman"/>
          <w:sz w:val="28"/>
          <w:szCs w:val="28"/>
          <w:lang w:val="en-US"/>
        </w:rPr>
        <w:t>Perthes</w:t>
      </w:r>
      <w:proofErr w:type="spellEnd"/>
      <w:r w:rsidRPr="00346FFB">
        <w:rPr>
          <w:rFonts w:ascii="Times New Roman" w:hAnsi="Times New Roman" w:cs="Times New Roman"/>
          <w:sz w:val="28"/>
          <w:szCs w:val="28"/>
          <w:lang w:val="en-US"/>
        </w:rPr>
        <w:t xml:space="preserve"> disease in children, as well as the influence of early rehabilitation on treatment outcomes.</w:t>
      </w:r>
      <w:proofErr w:type="gramEnd"/>
    </w:p>
    <w:p w:rsidR="00346FFB" w:rsidRPr="00346FFB" w:rsidRDefault="00363869" w:rsidP="00346FFB">
      <w:pPr>
        <w:spacing w:after="0" w:line="240" w:lineRule="auto"/>
        <w:jc w:val="both"/>
        <w:rPr>
          <w:rFonts w:ascii="Times New Roman" w:hAnsi="Times New Roman" w:cs="Times New Roman"/>
          <w:b/>
          <w:sz w:val="28"/>
          <w:szCs w:val="28"/>
          <w:lang w:val="kk-KZ"/>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Objectives of the Study:</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proofErr w:type="gramStart"/>
      <w:r w:rsidRPr="00346FFB">
        <w:rPr>
          <w:rFonts w:ascii="Times New Roman" w:hAnsi="Times New Roman" w:cs="Times New Roman"/>
          <w:sz w:val="28"/>
          <w:szCs w:val="28"/>
          <w:lang w:val="en-US"/>
        </w:rPr>
        <w:t>To perform a retrospective analysis of the outcomes of conservative and surgical treatment of Legg–</w:t>
      </w:r>
      <w:proofErr w:type="spellStart"/>
      <w:r w:rsidRPr="00346FFB">
        <w:rPr>
          <w:rFonts w:ascii="Times New Roman" w:hAnsi="Times New Roman" w:cs="Times New Roman"/>
          <w:sz w:val="28"/>
          <w:szCs w:val="28"/>
          <w:lang w:val="en-US"/>
        </w:rPr>
        <w:t>Calvé</w:t>
      </w:r>
      <w:proofErr w:type="spellEnd"/>
      <w:r w:rsidRPr="00346FFB">
        <w:rPr>
          <w:rFonts w:ascii="Times New Roman" w:hAnsi="Times New Roman" w:cs="Times New Roman"/>
          <w:sz w:val="28"/>
          <w:szCs w:val="28"/>
          <w:lang w:val="en-US"/>
        </w:rPr>
        <w:t>–</w:t>
      </w:r>
      <w:proofErr w:type="spellStart"/>
      <w:r w:rsidRPr="00346FFB">
        <w:rPr>
          <w:rFonts w:ascii="Times New Roman" w:hAnsi="Times New Roman" w:cs="Times New Roman"/>
          <w:sz w:val="28"/>
          <w:szCs w:val="28"/>
          <w:lang w:val="en-US"/>
        </w:rPr>
        <w:t>Perthes</w:t>
      </w:r>
      <w:proofErr w:type="spellEnd"/>
      <w:r w:rsidRPr="00346FFB">
        <w:rPr>
          <w:rFonts w:ascii="Times New Roman" w:hAnsi="Times New Roman" w:cs="Times New Roman"/>
          <w:sz w:val="28"/>
          <w:szCs w:val="28"/>
          <w:lang w:val="en-US"/>
        </w:rPr>
        <w:t xml:space="preserve"> disease in children and to identify the causes of unfavorable clinical and functional results.</w:t>
      </w:r>
      <w:proofErr w:type="gramEnd"/>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proofErr w:type="gramStart"/>
      <w:r w:rsidRPr="00346FFB">
        <w:rPr>
          <w:rFonts w:ascii="Times New Roman" w:hAnsi="Times New Roman" w:cs="Times New Roman"/>
          <w:sz w:val="28"/>
          <w:szCs w:val="28"/>
          <w:lang w:val="en-US"/>
        </w:rPr>
        <w:t>To develop a distraction system using an external fixation apparatus and to conduct a clinical evaluation of its effectiveness in the treatment of Legg–</w:t>
      </w:r>
      <w:proofErr w:type="spellStart"/>
      <w:r w:rsidRPr="00346FFB">
        <w:rPr>
          <w:rFonts w:ascii="Times New Roman" w:hAnsi="Times New Roman" w:cs="Times New Roman"/>
          <w:sz w:val="28"/>
          <w:szCs w:val="28"/>
          <w:lang w:val="en-US"/>
        </w:rPr>
        <w:t>Calvé</w:t>
      </w:r>
      <w:proofErr w:type="spellEnd"/>
      <w:r w:rsidRPr="00346FFB">
        <w:rPr>
          <w:rFonts w:ascii="Times New Roman" w:hAnsi="Times New Roman" w:cs="Times New Roman"/>
          <w:sz w:val="28"/>
          <w:szCs w:val="28"/>
          <w:lang w:val="en-US"/>
        </w:rPr>
        <w:t>–</w:t>
      </w:r>
      <w:proofErr w:type="spellStart"/>
      <w:r w:rsidRPr="00346FFB">
        <w:rPr>
          <w:rFonts w:ascii="Times New Roman" w:hAnsi="Times New Roman" w:cs="Times New Roman"/>
          <w:sz w:val="28"/>
          <w:szCs w:val="28"/>
          <w:lang w:val="en-US"/>
        </w:rPr>
        <w:t>Perthes</w:t>
      </w:r>
      <w:proofErr w:type="spellEnd"/>
      <w:r w:rsidRPr="00346FFB">
        <w:rPr>
          <w:rFonts w:ascii="Times New Roman" w:hAnsi="Times New Roman" w:cs="Times New Roman"/>
          <w:sz w:val="28"/>
          <w:szCs w:val="28"/>
          <w:lang w:val="en-US"/>
        </w:rPr>
        <w:t xml:space="preserve"> disease in children.</w:t>
      </w:r>
      <w:proofErr w:type="gramEnd"/>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proofErr w:type="gramStart"/>
      <w:r w:rsidRPr="00346FFB">
        <w:rPr>
          <w:rFonts w:ascii="Times New Roman" w:hAnsi="Times New Roman" w:cs="Times New Roman"/>
          <w:sz w:val="28"/>
          <w:szCs w:val="28"/>
          <w:lang w:val="en-US"/>
        </w:rPr>
        <w:t>To design an algorithm of early rehabilitation following the application of the distraction system and to determine the clinical outcomes of the combined treatment approach.</w:t>
      </w:r>
      <w:proofErr w:type="gramEnd"/>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r>
      <w:r w:rsidRPr="00346FFB">
        <w:rPr>
          <w:rFonts w:ascii="Times New Roman" w:hAnsi="Times New Roman" w:cs="Times New Roman"/>
          <w:sz w:val="28"/>
          <w:szCs w:val="28"/>
          <w:lang w:val="en-US"/>
        </w:rPr>
        <w:t>To perform a comparative analysis of clinical and functional outcomes, complication rates, and quality of life in patients treated with the developed method versus traditional surgical techniques.</w:t>
      </w:r>
    </w:p>
    <w:p w:rsidR="00346FFB" w:rsidRPr="00346FFB" w:rsidRDefault="00363869" w:rsidP="00346FFB">
      <w:pPr>
        <w:spacing w:after="0" w:line="240" w:lineRule="auto"/>
        <w:jc w:val="both"/>
        <w:rPr>
          <w:rFonts w:ascii="Times New Roman" w:hAnsi="Times New Roman" w:cs="Times New Roman"/>
          <w:b/>
          <w:sz w:val="28"/>
          <w:szCs w:val="28"/>
          <w:lang w:val="en-US"/>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Scientific Novelty of the Study</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en-US"/>
        </w:rPr>
        <w:t>– A distraction system based on an external fixation apparatus was developed and applied for the treatment of LCPD in children at stages II and III of the disease (Patent of the Republic of Kazakhstan, Bulletin No. 5386, dated May 6, 2021);</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en-US"/>
        </w:rPr>
        <w:t>– Surgical treatment tactics for stages II and III of LCPD in children using the developed distraction system were scientifically substantiated;</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en-US"/>
        </w:rPr>
        <w:t>– An algorithm of early rehabilitation following the use of the distraction system was developed and implemented into clinical practice (“Method for Hip Joint Mobilization in the Early Postoperative Period,” Certificate of registration in the State Register of Copyright-Protected Objects No. 56206, dated March 27, 2025);</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en-US"/>
        </w:rPr>
        <w:t>– A clinical evaluation of a comprehensive treatment approach involving the sequential application of the above-mentioned methods was performed.</w:t>
      </w:r>
    </w:p>
    <w:p w:rsidR="00346FFB" w:rsidRPr="00346FFB" w:rsidRDefault="00363869" w:rsidP="00346FFB">
      <w:pPr>
        <w:spacing w:after="0" w:line="240" w:lineRule="auto"/>
        <w:jc w:val="both"/>
        <w:rPr>
          <w:rFonts w:ascii="Times New Roman" w:hAnsi="Times New Roman" w:cs="Times New Roman"/>
          <w:b/>
          <w:sz w:val="28"/>
          <w:szCs w:val="28"/>
          <w:lang w:val="en-US"/>
        </w:rPr>
      </w:pPr>
      <w:r w:rsidRPr="003B4300">
        <w:rPr>
          <w:rFonts w:ascii="Times New Roman" w:hAnsi="Times New Roman" w:cs="Times New Roman"/>
          <w:b/>
          <w:sz w:val="28"/>
          <w:szCs w:val="28"/>
          <w:lang w:val="en-US"/>
        </w:rPr>
        <w:tab/>
      </w:r>
      <w:r w:rsidR="00346FFB" w:rsidRPr="00346FFB">
        <w:rPr>
          <w:rFonts w:ascii="Times New Roman" w:hAnsi="Times New Roman" w:cs="Times New Roman"/>
          <w:b/>
          <w:sz w:val="28"/>
          <w:szCs w:val="28"/>
          <w:lang w:val="en-US"/>
        </w:rPr>
        <w:t>Scientific and Practical Significance of the Study</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en-US"/>
        </w:rPr>
        <w:t>– The advantage of the developed surgical technique lies in the possibility of creating a controlled joint space distraction, which provides optimal conditions for unloading the femoral head.</w:t>
      </w:r>
    </w:p>
    <w:p w:rsidR="00346FFB" w:rsidRPr="00346FFB" w:rsidRDefault="00346FFB" w:rsidP="00346FFB">
      <w:pPr>
        <w:spacing w:after="0" w:line="240" w:lineRule="auto"/>
        <w:jc w:val="both"/>
        <w:rPr>
          <w:rFonts w:ascii="Times New Roman" w:hAnsi="Times New Roman" w:cs="Times New Roman"/>
          <w:sz w:val="28"/>
          <w:szCs w:val="28"/>
          <w:lang w:val="en-US"/>
        </w:rPr>
      </w:pPr>
      <w:r w:rsidRPr="00346FFB">
        <w:rPr>
          <w:rFonts w:ascii="Times New Roman" w:hAnsi="Times New Roman" w:cs="Times New Roman"/>
          <w:sz w:val="28"/>
          <w:szCs w:val="28"/>
          <w:lang w:val="en-US"/>
        </w:rPr>
        <w:t>– The high safety of the developed surgical method for treating LCPD in children and the absence of postoperative complications were demonstrated.</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en-US"/>
        </w:rPr>
        <w:t>– It was proven that the application of the developed early rehabilitation algorithm after surgical treatment of LCPD in children contributes to the prevention of contractures, increases the frequency, and shortens the time required for the restoration of full mobility in the hip joint.</w:t>
      </w:r>
    </w:p>
    <w:p w:rsidR="00346FFB" w:rsidRPr="00346FFB" w:rsidRDefault="00363869" w:rsidP="00346FF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346FFB" w:rsidRPr="00346FFB">
        <w:rPr>
          <w:rFonts w:ascii="Times New Roman" w:hAnsi="Times New Roman" w:cs="Times New Roman"/>
          <w:b/>
          <w:sz w:val="28"/>
          <w:szCs w:val="28"/>
          <w:lang w:val="kk-KZ"/>
        </w:rPr>
        <w:t>Key Provisions Submitted for Defense</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The developed distraction system based on an external fixation apparatus enables the creation of a controlled, dosed joint space distraction and provides optimal conditions for unloading the femoral head in children with Legg–Calvé–Perthes disease.</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lastRenderedPageBreak/>
        <w:tab/>
        <w:t>The proposed method demonstrates statistically significant advantages over the traditional approach, including reduced surgical trauma, a lower incidence of postoperative complications, and shorter recovery periods.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The use of an early rehabilitation algorithm after surgical treatment with the distraction system based on an external fixation apparatus makes it possible to significantly reduce the incidence of complications in the treatment of Legg–Calvé–Perthes disease in children, restore full mobility of the hip joint, and substantially improve the quality of life of operated patients in the long-term follow-up period.</w:t>
      </w:r>
    </w:p>
    <w:p w:rsidR="00346FFB" w:rsidRPr="00346FFB" w:rsidRDefault="00363869" w:rsidP="00346FF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346FFB" w:rsidRPr="00346FFB">
        <w:rPr>
          <w:rFonts w:ascii="Times New Roman" w:hAnsi="Times New Roman" w:cs="Times New Roman"/>
          <w:b/>
          <w:sz w:val="28"/>
          <w:szCs w:val="28"/>
          <w:lang w:val="kk-KZ"/>
        </w:rPr>
        <w:t>Implementation into Clinical Practice</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The developed device and treatment methods have been implemented at the Municipal State Enterprise “Multidisciplinary City Hospital No. 2,” Astana, and the multidisciplinary “Alanda Clinic,” Astana. The main provisions of the study are used in the educational process for subinterns, interns, and residents of the Faculties of General Medicine and Pediatrics, at the Department of Pediatric Surgery of NAO MUA (Astana), and at the University Hospital of NAO MUS (Semey) (Appendices B, C).</w:t>
      </w:r>
    </w:p>
    <w:p w:rsidR="00346FFB" w:rsidRPr="00346FFB" w:rsidRDefault="00363869" w:rsidP="00346FF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346FFB" w:rsidRPr="00346FFB">
        <w:rPr>
          <w:rFonts w:ascii="Times New Roman" w:hAnsi="Times New Roman" w:cs="Times New Roman"/>
          <w:b/>
          <w:sz w:val="28"/>
          <w:szCs w:val="28"/>
          <w:lang w:val="kk-KZ"/>
        </w:rPr>
        <w:t>Approbation and Dissemination of the Study</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The materials and main provisions of the dissertation were presented and discussed at the following scientific meetings: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Republican Scientific and Practical Conference with International Participation “Modern Achievements of Applied Science in Orthopaedics and Traumatology: From Biomechanical Research to Clinical Trials,” MAASOT (Almaty, November 7–8, 2024).</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MAASOT (Modern Achievements of Applied Science in Orthopaedics and Traumatology), Borovoe, August 24–25, 2025.</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The invention was awarded a diploma at the Republican Online Competition “Shapagat–2021” of the Ministry of Justice of the Republic of Kazakhstan (December 14, 2021).</w:t>
      </w:r>
    </w:p>
    <w:p w:rsid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A total of seven scientific publications on the topic of the dissertation were published, including two articles in journals indexed in Scopus, three articles in journals recommended by the Committee for Quality Assurance in Education and Science (KOK SNVO), and two conference and congress abstracts. In addition, one patent and one copyright certificate were obtained.</w:t>
      </w:r>
    </w:p>
    <w:p w:rsidR="00C94E93" w:rsidRPr="00C94E93" w:rsidRDefault="00363869" w:rsidP="00C94E93">
      <w:pPr>
        <w:spacing w:after="0" w:line="240" w:lineRule="auto"/>
        <w:jc w:val="both"/>
        <w:rPr>
          <w:rFonts w:ascii="Times New Roman" w:hAnsi="Times New Roman" w:cs="Times New Roman"/>
          <w:b/>
          <w:bCs/>
          <w:sz w:val="28"/>
          <w:szCs w:val="28"/>
          <w:lang w:val="en-US"/>
        </w:rPr>
      </w:pPr>
      <w:r w:rsidRPr="003B4300">
        <w:rPr>
          <w:rFonts w:ascii="Times New Roman" w:hAnsi="Times New Roman" w:cs="Times New Roman"/>
          <w:b/>
          <w:bCs/>
          <w:sz w:val="28"/>
          <w:szCs w:val="28"/>
          <w:lang w:val="en-US"/>
        </w:rPr>
        <w:tab/>
      </w:r>
      <w:r w:rsidR="00C94E93" w:rsidRPr="00C94E93">
        <w:rPr>
          <w:rFonts w:ascii="Times New Roman" w:hAnsi="Times New Roman" w:cs="Times New Roman"/>
          <w:b/>
          <w:bCs/>
          <w:sz w:val="28"/>
          <w:szCs w:val="28"/>
          <w:lang w:val="en-US"/>
        </w:rPr>
        <w:t>Author’s Personal Contribution</w:t>
      </w:r>
    </w:p>
    <w:p w:rsidR="00C94E93" w:rsidRPr="00C94E93" w:rsidRDefault="00C94E93" w:rsidP="00346FFB">
      <w:pPr>
        <w:spacing w:after="0" w:line="240" w:lineRule="auto"/>
        <w:jc w:val="both"/>
        <w:rPr>
          <w:rFonts w:ascii="Times New Roman" w:hAnsi="Times New Roman" w:cs="Times New Roman"/>
          <w:sz w:val="28"/>
          <w:szCs w:val="28"/>
          <w:lang w:val="en-US"/>
        </w:rPr>
      </w:pPr>
      <w:r w:rsidRPr="00C94E93">
        <w:rPr>
          <w:rFonts w:ascii="Times New Roman" w:hAnsi="Times New Roman" w:cs="Times New Roman"/>
          <w:sz w:val="28"/>
          <w:szCs w:val="28"/>
          <w:lang w:val="en-US"/>
        </w:rPr>
        <w:t>The author independently formulated the aim and objectives of the study and developed the research protocol. Primary clinical and diagnostic data were collected, and an electronic database was created for subsequent analysis. The author personally performed the statistical processing of the materials, described the obtained results, and formulated the scientific statements, conclusions, and final summary of the dissertation. In addition, the author took an active part in preparing scientific publications on the research topic, published both in journals recommended by the Committee for Quality Assurance in Science and Higher Education of the Republic of Kazakhstan and in international peer-reviewed journals, as well as in developing presentation materials for participation in international scientific conferences.</w:t>
      </w:r>
    </w:p>
    <w:p w:rsidR="00346FFB" w:rsidRPr="00346FFB" w:rsidRDefault="00363869" w:rsidP="00346FF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346FFB" w:rsidRPr="00346FFB">
        <w:rPr>
          <w:rFonts w:ascii="Times New Roman" w:hAnsi="Times New Roman" w:cs="Times New Roman"/>
          <w:b/>
          <w:sz w:val="28"/>
          <w:szCs w:val="28"/>
          <w:lang w:val="kk-KZ"/>
        </w:rPr>
        <w:t>General Characteristics of Materials and Methods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lastRenderedPageBreak/>
        <w:tab/>
        <w:t>The dissertation was carried out in accordance with a developed plan for patient examination and treatment.</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Approval for the study was obtained from the Local Ethics Committee of NAO “Semey Medical University” (Protocol No. 2, October 25, 2018).</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b/>
        <w:t>According to the nature of the collected and analyzed data, the study was divided into five stages:</w:t>
      </w:r>
    </w:p>
    <w:p w:rsidR="00346FFB" w:rsidRPr="00346FFB" w:rsidRDefault="003B4300" w:rsidP="00346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bookmarkStart w:id="0" w:name="_GoBack"/>
      <w:bookmarkEnd w:id="0"/>
      <w:r w:rsidR="00346FFB" w:rsidRPr="00346FFB">
        <w:rPr>
          <w:rFonts w:ascii="Times New Roman" w:hAnsi="Times New Roman" w:cs="Times New Roman"/>
          <w:sz w:val="28"/>
          <w:szCs w:val="28"/>
          <w:lang w:val="kk-KZ"/>
        </w:rPr>
        <w:t>Stage I – search and analysis of contemporary literature on the epidemiological characteristics, classification, etiology, pathogenesis, diagnosis, and treatment methods of Legg–Calvé–Perthes disease in children. The search was conducted in international scientific medical databases: PubMed, Elsevier, Orphanet, Cochrane Library, TripDatabase, BMJ Best Practice, Google Scholar, eLIBRARY, and RSCI.</w:t>
      </w:r>
    </w:p>
    <w:p w:rsidR="00346FFB" w:rsidRPr="00346FFB" w:rsidRDefault="003B4300" w:rsidP="00346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46FFB" w:rsidRPr="00346FFB">
        <w:rPr>
          <w:rFonts w:ascii="Times New Roman" w:hAnsi="Times New Roman" w:cs="Times New Roman"/>
          <w:sz w:val="28"/>
          <w:szCs w:val="28"/>
          <w:lang w:val="kk-KZ"/>
        </w:rPr>
        <w:t>Stage II – a retrospective analysis of medical records was performed to identify the causes of complications. The analysis included records of 78 patients with Legg–Calvé–Perthes disease treated between 2011 and 2018. Three specialized medical institutions were selected as clinical bases: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 Department of Pediatric Orthopaedics No. 2, Corporate Fund “University Medical Center”;</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 Department of Orthopaedics and Rehabilitation, Multidisciplinary City Children’s Hospital No. 2 (Astana);</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 Department of Pediatric Traumatology, University Hospital of NAO “MUS” (Semey).</w:t>
      </w:r>
    </w:p>
    <w:p w:rsidR="00346FFB" w:rsidRPr="00346FFB" w:rsidRDefault="003B4300" w:rsidP="00346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46FFB" w:rsidRPr="00346FFB">
        <w:rPr>
          <w:rFonts w:ascii="Times New Roman" w:hAnsi="Times New Roman" w:cs="Times New Roman"/>
          <w:sz w:val="28"/>
          <w:szCs w:val="28"/>
          <w:lang w:val="kk-KZ"/>
        </w:rPr>
        <w:t>Stage III – development and clinical testing of an original distraction system based on an external fixation apparatus.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 utility model patent was obtained (Patent of the Republic of Kazakhstan No. 5386, dated May 6, 2021, “Distraction System Based on an External Fixation Apparatus”) (Appendix A). Acts of implementation into clinical practice were completed (Appendices B, C).</w:t>
      </w:r>
    </w:p>
    <w:p w:rsidR="00346FFB" w:rsidRPr="00346FFB" w:rsidRDefault="003B4300" w:rsidP="00346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46FFB" w:rsidRPr="00346FFB">
        <w:rPr>
          <w:rFonts w:ascii="Times New Roman" w:hAnsi="Times New Roman" w:cs="Times New Roman"/>
          <w:sz w:val="28"/>
          <w:szCs w:val="28"/>
          <w:lang w:val="kk-KZ"/>
        </w:rPr>
        <w:t>Stage IV – development and implementation of early rehabilitation principles after surgical treatment aimed at preventing contractures and restoring full mobility of the hip joint.</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 certificate of registration in the State Register of Copyright-Protected Objects was obtained (No. 56206, dated March 27, 2025) (Appendix D).</w:t>
      </w:r>
    </w:p>
    <w:p w:rsidR="00346FFB" w:rsidRPr="00346FFB" w:rsidRDefault="003B4300" w:rsidP="00346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46FFB" w:rsidRPr="00346FFB">
        <w:rPr>
          <w:rFonts w:ascii="Times New Roman" w:hAnsi="Times New Roman" w:cs="Times New Roman"/>
          <w:sz w:val="28"/>
          <w:szCs w:val="28"/>
          <w:lang w:val="kk-KZ"/>
        </w:rPr>
        <w:t>Stage V – comparative evaluation of the effectiveness of the proposed surgical technique versus the traditional approach.</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Study Design: a prospective, non-randomized, controlled clinical study.</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At this stage, 36 patients diagnosed with Legg–Calvé–Perthes disease were included. Patients were allocated to groups depending on the treatment method applied: 15 patients in the main group and 21 patients in the control group.</w:t>
      </w:r>
    </w:p>
    <w:p w:rsidR="00346FFB" w:rsidRPr="00346FFB" w:rsidRDefault="003B4300" w:rsidP="00346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sidRPr="003B4300">
        <w:rPr>
          <w:rFonts w:ascii="Times New Roman" w:hAnsi="Times New Roman" w:cs="Times New Roman"/>
          <w:sz w:val="28"/>
          <w:szCs w:val="28"/>
          <w:lang w:val="en-US"/>
        </w:rPr>
        <w:t xml:space="preserve">Patients for the main group were recruited at the Day Hospital Unit of the Municipal State Enterprise under the Right of Economic Management “Multidisciplinary City Children’s Hospital No. 2”, as well as in the Department of Orthopedics and Rehabilitation and the Center for Rare Bone Pathology at LLP “Multidisciplinary Clinic </w:t>
      </w:r>
      <w:proofErr w:type="spellStart"/>
      <w:r w:rsidRPr="003B4300">
        <w:rPr>
          <w:rFonts w:ascii="Times New Roman" w:hAnsi="Times New Roman" w:cs="Times New Roman"/>
          <w:sz w:val="28"/>
          <w:szCs w:val="28"/>
          <w:lang w:val="en-US"/>
        </w:rPr>
        <w:t>Alanda</w:t>
      </w:r>
      <w:proofErr w:type="spellEnd"/>
      <w:r w:rsidRPr="003B4300">
        <w:rPr>
          <w:rFonts w:ascii="Times New Roman" w:hAnsi="Times New Roman" w:cs="Times New Roman"/>
          <w:sz w:val="28"/>
          <w:szCs w:val="28"/>
          <w:lang w:val="en-US"/>
        </w:rPr>
        <w:t xml:space="preserve">” (Astana), since the new technique had been implemented in these two clinical settings. The control group included patients treated at the Branch of “UMC”, Department of Orthopedics No. 2 (Astana). </w:t>
      </w:r>
      <w:r>
        <w:rPr>
          <w:rFonts w:ascii="Times New Roman" w:hAnsi="Times New Roman" w:cs="Times New Roman"/>
          <w:sz w:val="28"/>
          <w:szCs w:val="28"/>
        </w:rPr>
        <w:lastRenderedPageBreak/>
        <w:tab/>
      </w:r>
      <w:r w:rsidR="00346FFB" w:rsidRPr="00346FFB">
        <w:rPr>
          <w:rFonts w:ascii="Times New Roman" w:hAnsi="Times New Roman" w:cs="Times New Roman"/>
          <w:sz w:val="28"/>
          <w:szCs w:val="28"/>
          <w:lang w:val="kk-KZ"/>
        </w:rPr>
        <w:t>Assessment Period and Evaluation Methods</w:t>
      </w:r>
      <w:r>
        <w:rPr>
          <w:rFonts w:ascii="Times New Roman" w:hAnsi="Times New Roman" w:cs="Times New Roman"/>
          <w:sz w:val="28"/>
          <w:szCs w:val="28"/>
          <w:lang w:val="kk-KZ"/>
        </w:rPr>
        <w:t xml:space="preserve"> </w:t>
      </w:r>
      <w:r w:rsidR="00346FFB" w:rsidRPr="00346FFB">
        <w:rPr>
          <w:rFonts w:ascii="Times New Roman" w:hAnsi="Times New Roman" w:cs="Times New Roman"/>
          <w:sz w:val="28"/>
          <w:szCs w:val="28"/>
          <w:lang w:val="kk-KZ"/>
        </w:rPr>
        <w:t>The effectiveness of treatment was assessed at 3, 6, and 12 months after discharge from the postoperative period.</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A comprehensive clinical and functional assessment of the hip joint was performed using the method developed by Professor M.B. Tsykunov.</w:t>
      </w:r>
    </w:p>
    <w:p w:rsidR="00346FFB" w:rsidRPr="00346FFB" w:rsidRDefault="00363869" w:rsidP="00346FF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346FFB" w:rsidRPr="00346FFB">
        <w:rPr>
          <w:rFonts w:ascii="Times New Roman" w:hAnsi="Times New Roman" w:cs="Times New Roman"/>
          <w:b/>
          <w:sz w:val="28"/>
          <w:szCs w:val="28"/>
          <w:lang w:val="kk-KZ"/>
        </w:rPr>
        <w:t>Conclusions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1.Retrospective analysis showed that treatment of Legg–Calvé–Perthes disease in children older than 7 years by both conservative and surgical methods is associated with a high incidence of unfavorable clinical and functional outcomes. The overall proportion of unsatisfactory results was 45.2% in the conservative group and 34.8% in the surgical treatment group.</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2.The developed distraction system based on an external fixation apparatus provides controlled and dosed hip joint distraction throughout the entire treatment period. It ensured stabilization of the joint space, prevention of femoral head collapse, and optimal conditions for reparative processes.</w:t>
      </w:r>
    </w:p>
    <w:p w:rsidR="00346FFB" w:rsidRPr="00346FFB" w:rsidRDefault="00346FFB" w:rsidP="00346FFB">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3.The proposed early rehabilitation algorithm ensured significant recovery of hip joint function according to the M.B. Tsykunov scale. By the 12th month of treatment, most patients in the main group (53.3%) had transitioned to the functional compensation category, whereas in the control group subcompensation predominated (81.0%; p&lt;0.001) and cases of decompensation persisted.</w:t>
      </w:r>
    </w:p>
    <w:p w:rsidR="00346FFB" w:rsidRPr="00346FFB" w:rsidRDefault="00346FFB" w:rsidP="002D5CE9">
      <w:pPr>
        <w:spacing w:after="0" w:line="240" w:lineRule="auto"/>
        <w:jc w:val="both"/>
        <w:rPr>
          <w:rFonts w:ascii="Times New Roman" w:hAnsi="Times New Roman" w:cs="Times New Roman"/>
          <w:sz w:val="28"/>
          <w:szCs w:val="28"/>
          <w:lang w:val="kk-KZ"/>
        </w:rPr>
      </w:pPr>
      <w:r w:rsidRPr="00346FFB">
        <w:rPr>
          <w:rFonts w:ascii="Times New Roman" w:hAnsi="Times New Roman" w:cs="Times New Roman"/>
          <w:sz w:val="28"/>
          <w:szCs w:val="28"/>
          <w:lang w:val="kk-KZ"/>
        </w:rPr>
        <w:t>4.The use of the distraction system based on an external fixation apparatus in combination with the early rehabilitation algorithm increases the degree of postoperative functional recovery of the hip joint, significantly increases the frequency of pain relief, and provides a marked improvement in quality of life according to the mHHS scale (p=0.001) compared with patients treated using traditional surgical methods.</w:t>
      </w:r>
    </w:p>
    <w:p w:rsidR="002D5CE9" w:rsidRPr="002D5CE9" w:rsidRDefault="00363869" w:rsidP="002D5CE9">
      <w:pPr>
        <w:spacing w:after="0" w:line="240" w:lineRule="auto"/>
        <w:jc w:val="both"/>
        <w:rPr>
          <w:rFonts w:ascii="Times New Roman" w:hAnsi="Times New Roman" w:cs="Times New Roman"/>
          <w:b/>
          <w:bCs/>
          <w:sz w:val="28"/>
          <w:szCs w:val="28"/>
          <w:lang w:val="en-US"/>
        </w:rPr>
      </w:pPr>
      <w:r w:rsidRPr="003B4300">
        <w:rPr>
          <w:rFonts w:ascii="Times New Roman" w:hAnsi="Times New Roman" w:cs="Times New Roman"/>
          <w:b/>
          <w:bCs/>
          <w:sz w:val="28"/>
          <w:szCs w:val="28"/>
          <w:lang w:val="en-US"/>
        </w:rPr>
        <w:tab/>
      </w:r>
      <w:r w:rsidR="002D5CE9" w:rsidRPr="002D5CE9">
        <w:rPr>
          <w:rFonts w:ascii="Times New Roman" w:hAnsi="Times New Roman" w:cs="Times New Roman"/>
          <w:b/>
          <w:bCs/>
          <w:sz w:val="28"/>
          <w:szCs w:val="28"/>
          <w:lang w:val="en-US"/>
        </w:rPr>
        <w:t>Practical Recommendations</w:t>
      </w:r>
    </w:p>
    <w:p w:rsidR="002D5CE9" w:rsidRPr="002D5CE9" w:rsidRDefault="002D5CE9" w:rsidP="002D5CE9">
      <w:pPr>
        <w:spacing w:after="0" w:line="240" w:lineRule="auto"/>
        <w:jc w:val="both"/>
        <w:rPr>
          <w:rFonts w:ascii="Times New Roman" w:hAnsi="Times New Roman" w:cs="Times New Roman"/>
          <w:b/>
          <w:bCs/>
          <w:sz w:val="28"/>
          <w:szCs w:val="28"/>
          <w:lang w:val="en-US"/>
        </w:rPr>
      </w:pPr>
      <w:r w:rsidRPr="002D5CE9">
        <w:rPr>
          <w:rFonts w:ascii="Times New Roman" w:hAnsi="Times New Roman" w:cs="Times New Roman"/>
          <w:bCs/>
          <w:sz w:val="28"/>
          <w:szCs w:val="28"/>
          <w:lang w:val="en-US"/>
        </w:rPr>
        <w:t>1.</w:t>
      </w:r>
      <w:r w:rsidRPr="002D5CE9">
        <w:rPr>
          <w:rFonts w:ascii="Times New Roman" w:hAnsi="Times New Roman" w:cs="Times New Roman"/>
          <w:b/>
          <w:bCs/>
          <w:sz w:val="28"/>
          <w:szCs w:val="28"/>
          <w:lang w:val="en-US"/>
        </w:rPr>
        <w:t xml:space="preserve"> </w:t>
      </w:r>
      <w:r w:rsidRPr="002D5CE9">
        <w:rPr>
          <w:rFonts w:ascii="Times New Roman" w:hAnsi="Times New Roman" w:cs="Times New Roman"/>
          <w:sz w:val="28"/>
          <w:szCs w:val="28"/>
          <w:lang w:val="en-US"/>
        </w:rPr>
        <w:t>The distraction system integrated into an external fixation device is recommended for use in the surgical treatment of Legg–</w:t>
      </w:r>
      <w:proofErr w:type="spellStart"/>
      <w:r w:rsidRPr="002D5CE9">
        <w:rPr>
          <w:rFonts w:ascii="Times New Roman" w:hAnsi="Times New Roman" w:cs="Times New Roman"/>
          <w:sz w:val="28"/>
          <w:szCs w:val="28"/>
          <w:lang w:val="en-US"/>
        </w:rPr>
        <w:t>Calvé</w:t>
      </w:r>
      <w:proofErr w:type="spellEnd"/>
      <w:r w:rsidRPr="002D5CE9">
        <w:rPr>
          <w:rFonts w:ascii="Times New Roman" w:hAnsi="Times New Roman" w:cs="Times New Roman"/>
          <w:sz w:val="28"/>
          <w:szCs w:val="28"/>
          <w:lang w:val="en-US"/>
        </w:rPr>
        <w:t>–</w:t>
      </w:r>
      <w:proofErr w:type="spellStart"/>
      <w:r w:rsidRPr="002D5CE9">
        <w:rPr>
          <w:rFonts w:ascii="Times New Roman" w:hAnsi="Times New Roman" w:cs="Times New Roman"/>
          <w:sz w:val="28"/>
          <w:szCs w:val="28"/>
          <w:lang w:val="en-US"/>
        </w:rPr>
        <w:t>Perthes</w:t>
      </w:r>
      <w:proofErr w:type="spellEnd"/>
      <w:r w:rsidRPr="002D5CE9">
        <w:rPr>
          <w:rFonts w:ascii="Times New Roman" w:hAnsi="Times New Roman" w:cs="Times New Roman"/>
          <w:sz w:val="28"/>
          <w:szCs w:val="28"/>
          <w:lang w:val="en-US"/>
        </w:rPr>
        <w:t xml:space="preserve"> disease in children at stages II–III.</w:t>
      </w:r>
    </w:p>
    <w:p w:rsidR="002D5CE9" w:rsidRPr="002D5CE9" w:rsidRDefault="002D5CE9" w:rsidP="002D5CE9">
      <w:pPr>
        <w:spacing w:after="0" w:line="240" w:lineRule="auto"/>
        <w:jc w:val="both"/>
        <w:rPr>
          <w:rFonts w:ascii="Times New Roman" w:hAnsi="Times New Roman" w:cs="Times New Roman"/>
          <w:b/>
          <w:bCs/>
          <w:sz w:val="28"/>
          <w:szCs w:val="28"/>
          <w:lang w:val="en-US"/>
        </w:rPr>
      </w:pPr>
      <w:proofErr w:type="gramStart"/>
      <w:r w:rsidRPr="002D5CE9">
        <w:rPr>
          <w:rFonts w:ascii="Times New Roman" w:hAnsi="Times New Roman" w:cs="Times New Roman"/>
          <w:bCs/>
          <w:sz w:val="28"/>
          <w:szCs w:val="28"/>
          <w:lang w:val="en-US"/>
        </w:rPr>
        <w:t>2.</w:t>
      </w:r>
      <w:r w:rsidRPr="002D5CE9">
        <w:rPr>
          <w:rFonts w:ascii="Times New Roman" w:hAnsi="Times New Roman" w:cs="Times New Roman"/>
          <w:sz w:val="28"/>
          <w:szCs w:val="28"/>
          <w:lang w:val="en-US"/>
        </w:rPr>
        <w:t>The</w:t>
      </w:r>
      <w:proofErr w:type="gramEnd"/>
      <w:r w:rsidRPr="002D5CE9">
        <w:rPr>
          <w:rFonts w:ascii="Times New Roman" w:hAnsi="Times New Roman" w:cs="Times New Roman"/>
          <w:sz w:val="28"/>
          <w:szCs w:val="28"/>
          <w:lang w:val="en-US"/>
        </w:rPr>
        <w:t xml:space="preserve"> developed principles of early rehabilitation after surgical treatment of Legg–</w:t>
      </w:r>
      <w:proofErr w:type="spellStart"/>
      <w:r w:rsidRPr="002D5CE9">
        <w:rPr>
          <w:rFonts w:ascii="Times New Roman" w:hAnsi="Times New Roman" w:cs="Times New Roman"/>
          <w:sz w:val="28"/>
          <w:szCs w:val="28"/>
          <w:lang w:val="en-US"/>
        </w:rPr>
        <w:t>Calvé</w:t>
      </w:r>
      <w:proofErr w:type="spellEnd"/>
      <w:r w:rsidRPr="002D5CE9">
        <w:rPr>
          <w:rFonts w:ascii="Times New Roman" w:hAnsi="Times New Roman" w:cs="Times New Roman"/>
          <w:sz w:val="28"/>
          <w:szCs w:val="28"/>
          <w:lang w:val="en-US"/>
        </w:rPr>
        <w:t>–</w:t>
      </w:r>
      <w:proofErr w:type="spellStart"/>
      <w:r w:rsidRPr="002D5CE9">
        <w:rPr>
          <w:rFonts w:ascii="Times New Roman" w:hAnsi="Times New Roman" w:cs="Times New Roman"/>
          <w:sz w:val="28"/>
          <w:szCs w:val="28"/>
          <w:lang w:val="en-US"/>
        </w:rPr>
        <w:t>Perthes</w:t>
      </w:r>
      <w:proofErr w:type="spellEnd"/>
      <w:r w:rsidRPr="002D5CE9">
        <w:rPr>
          <w:rFonts w:ascii="Times New Roman" w:hAnsi="Times New Roman" w:cs="Times New Roman"/>
          <w:sz w:val="28"/>
          <w:szCs w:val="28"/>
          <w:lang w:val="en-US"/>
        </w:rPr>
        <w:t xml:space="preserve"> disease in children are recommended for implementation following various surgical treatment methods, primarily after the application of the distraction system.</w:t>
      </w:r>
    </w:p>
    <w:p w:rsidR="00281FCF" w:rsidRPr="002D5CE9" w:rsidRDefault="00281FCF" w:rsidP="002D5CE9">
      <w:pPr>
        <w:spacing w:after="0" w:line="240" w:lineRule="auto"/>
        <w:rPr>
          <w:rFonts w:ascii="Times New Roman" w:hAnsi="Times New Roman" w:cs="Times New Roman"/>
          <w:sz w:val="28"/>
          <w:szCs w:val="28"/>
          <w:lang w:val="en-US"/>
        </w:rPr>
      </w:pPr>
    </w:p>
    <w:sectPr w:rsidR="00281FCF" w:rsidRPr="002D5CE9" w:rsidSect="00DF71F8">
      <w:pgSz w:w="11906" w:h="16838"/>
      <w:pgMar w:top="567"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50C6"/>
    <w:multiLevelType w:val="multilevel"/>
    <w:tmpl w:val="FDF0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D3"/>
    <w:rsid w:val="00281FCF"/>
    <w:rsid w:val="002D5CE9"/>
    <w:rsid w:val="00346FFB"/>
    <w:rsid w:val="00363869"/>
    <w:rsid w:val="003B4300"/>
    <w:rsid w:val="00C94E93"/>
    <w:rsid w:val="00E8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05734">
      <w:bodyDiv w:val="1"/>
      <w:marLeft w:val="0"/>
      <w:marRight w:val="0"/>
      <w:marTop w:val="0"/>
      <w:marBottom w:val="0"/>
      <w:divBdr>
        <w:top w:val="none" w:sz="0" w:space="0" w:color="auto"/>
        <w:left w:val="none" w:sz="0" w:space="0" w:color="auto"/>
        <w:bottom w:val="none" w:sz="0" w:space="0" w:color="auto"/>
        <w:right w:val="none" w:sz="0" w:space="0" w:color="auto"/>
      </w:divBdr>
    </w:div>
    <w:div w:id="122717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2026-01-28T07:13:00Z</dcterms:created>
  <dcterms:modified xsi:type="dcterms:W3CDTF">2026-02-09T15:48:00Z</dcterms:modified>
</cp:coreProperties>
</file>